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310"/>
        <w:gridCol w:w="661"/>
        <w:gridCol w:w="706"/>
        <w:gridCol w:w="706"/>
        <w:gridCol w:w="2677"/>
      </w:tblGrid>
      <w:tr w:rsidR="00DE7E78" w:rsidRPr="00DE7E78" w14:paraId="31DBA29F" w14:textId="77777777" w:rsidTr="00DE7E78">
        <w:trPr>
          <w:trHeight w:val="492"/>
          <w:jc w:val="center"/>
        </w:trPr>
        <w:tc>
          <w:tcPr>
            <w:tcW w:w="100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3655787" w14:textId="4366804E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CHECKLIST FOR CDBG, HOPWA and ESG THIRD PARTY </w:t>
            </w:r>
            <w:r w:rsidR="00307A7D" w:rsidRPr="00DE7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AGREEMENTS July</w:t>
            </w:r>
            <w:r w:rsidRPr="00DE7E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</w:t>
            </w:r>
            <w:r w:rsidR="008D40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C628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307A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June 20</w:t>
            </w:r>
            <w:r w:rsidR="00D56A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C628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DE7E78" w:rsidRPr="00DE7E78" w14:paraId="683FF9FA" w14:textId="77777777" w:rsidTr="008B311E">
        <w:trPr>
          <w:trHeight w:val="225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9AA" w14:textId="3D86109F" w:rsidR="00DE7E78" w:rsidRPr="00DE7E78" w:rsidRDefault="00307A7D" w:rsidP="00DE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*Checklist must be included with Grantee Funding Summary Report &amp; fully completed.</w:t>
            </w:r>
            <w:r w:rsidR="00DE7E78"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48AD" w14:textId="77777777" w:rsidR="00DE7E78" w:rsidRPr="00DE7E78" w:rsidRDefault="00DE7E78" w:rsidP="00DE7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720" w14:textId="77777777" w:rsidR="00DE7E78" w:rsidRPr="00DE7E78" w:rsidRDefault="00DE7E78" w:rsidP="00D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BE5" w14:textId="77777777" w:rsidR="00DE7E78" w:rsidRPr="00DE7E78" w:rsidRDefault="00DE7E78" w:rsidP="00D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F7ECB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DE7E78" w:rsidRPr="00DE7E78" w14:paraId="7AFE05BD" w14:textId="77777777" w:rsidTr="008B311E">
        <w:trPr>
          <w:trHeight w:val="240"/>
          <w:jc w:val="center"/>
        </w:trPr>
        <w:tc>
          <w:tcPr>
            <w:tcW w:w="5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65C98D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PROJECT INFORMATION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0F22F57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0F0607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672A30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5CA3FCA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E7E78" w:rsidRPr="00DE7E78" w14:paraId="350F6889" w14:textId="77777777" w:rsidTr="00981141">
        <w:trPr>
          <w:trHeight w:val="206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04C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Grantee Funding Summary Report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190" w14:textId="77777777" w:rsidR="00DE7E78" w:rsidRPr="00DE7E78" w:rsidRDefault="008B311E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  <w:r w:rsidR="00DE7E78"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DE7E78"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DE7E78"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DE7E78"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6830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E26A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="008B311E"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FC256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See attached</w:t>
            </w:r>
          </w:p>
        </w:tc>
      </w:tr>
      <w:tr w:rsidR="008B311E" w:rsidRPr="00DE7E78" w14:paraId="2ADF2225" w14:textId="77777777" w:rsidTr="008B311E">
        <w:trPr>
          <w:trHeight w:val="332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1D06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Copies of contracts for all contractual services related to CDBG, HOPWA and ESG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D1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E6B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4996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0B512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Prior approval required</w:t>
            </w:r>
          </w:p>
        </w:tc>
      </w:tr>
      <w:tr w:rsidR="00DE7E78" w:rsidRPr="00DE7E78" w14:paraId="4E66B7A3" w14:textId="77777777" w:rsidTr="008B311E">
        <w:trPr>
          <w:trHeight w:val="24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2DBE88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FINANCIAL &amp; REPORTING REQUIREMENTS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F3401E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EFC181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DF160D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55DE6AA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B311E" w:rsidRPr="00DE7E78" w14:paraId="4E4409B1" w14:textId="77777777" w:rsidTr="008B311E">
        <w:trPr>
          <w:trHeight w:val="1632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4A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Certificate of Insurance - General Liability $1M/$2M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03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A0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CF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92D00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City should be listed as additional insured.  Certificate holder box should state: City of New Haven, its successors &amp; assignees ATIMA, 165 Church Street, New Haven CT.  The following language must be included in the cancellation text:  Should any of the above described policies be cancelled before the expiration date thereof, notice will be delivered in accordance with the policy provisions.</w:t>
            </w:r>
          </w:p>
        </w:tc>
      </w:tr>
      <w:tr w:rsidR="008B311E" w:rsidRPr="00DE7E78" w14:paraId="72DEE77A" w14:textId="77777777" w:rsidTr="008B311E">
        <w:trPr>
          <w:trHeight w:val="278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A105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Certificate of Insurance - Workers Compensation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ED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A2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5A2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257C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$500,000 Minimum limit</w:t>
            </w:r>
          </w:p>
        </w:tc>
      </w:tr>
      <w:tr w:rsidR="008B311E" w:rsidRPr="00DE7E78" w14:paraId="7C01E40B" w14:textId="77777777" w:rsidTr="008B311E">
        <w:trPr>
          <w:trHeight w:val="312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044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Schedule of all Federal Funding Sources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EB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6101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1CC2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31D90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If applicable</w:t>
            </w:r>
          </w:p>
        </w:tc>
      </w:tr>
      <w:tr w:rsidR="008B311E" w:rsidRPr="00DE7E78" w14:paraId="3A9F0521" w14:textId="77777777" w:rsidTr="008B311E">
        <w:trPr>
          <w:trHeight w:val="289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65D1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Schedule of all Non-Federal Funding Sources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B7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839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894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5CE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If applicable</w:t>
            </w:r>
          </w:p>
        </w:tc>
      </w:tr>
      <w:tr w:rsidR="008B311E" w:rsidRPr="00DE7E78" w14:paraId="4D3603FA" w14:textId="77777777" w:rsidTr="00981141">
        <w:trPr>
          <w:trHeight w:val="314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7B2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Financial Report for your current fiscal year.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0FF0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D79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49C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36C7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B311E" w:rsidRPr="00DE7E78" w14:paraId="2438A011" w14:textId="77777777" w:rsidTr="008B311E">
        <w:trPr>
          <w:trHeight w:val="2378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E5F" w14:textId="66D7BD49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 xml:space="preserve">Executed Contract or Arrangement Letter with a CPA firm that will be performing the agency's financial audit. (Note: CDBG funds can be used to pay for audit if aggregate federal funds expended </w:t>
            </w:r>
            <w:r w:rsidR="003A6A55">
              <w:rPr>
                <w:rFonts w:ascii="Arial" w:eastAsia="Times New Roman" w:hAnsi="Arial" w:cs="Arial"/>
                <w:sz w:val="16"/>
                <w:szCs w:val="16"/>
              </w:rPr>
              <w:t>exceeds $75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0,000.00 for the agency's fiscal year)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01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B20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70C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C89CEA" w14:textId="025D6B5F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• Single audit required if total fe</w:t>
            </w:r>
            <w:r w:rsidR="003A6A55">
              <w:rPr>
                <w:rFonts w:ascii="Arial" w:eastAsia="Times New Roman" w:hAnsi="Arial" w:cs="Arial"/>
                <w:sz w:val="16"/>
                <w:szCs w:val="16"/>
              </w:rPr>
              <w:t>deral funds expended exceeds $75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0,000.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• Financial Statement Complied by Independent Accountant required if </w:t>
            </w:r>
            <w:r w:rsidR="003A6A55">
              <w:rPr>
                <w:rFonts w:ascii="Arial" w:eastAsia="Times New Roman" w:hAnsi="Arial" w:cs="Arial"/>
                <w:sz w:val="16"/>
                <w:szCs w:val="16"/>
              </w:rPr>
              <w:t>expended between $100,000 to $75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0,000.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br/>
              <w:t>• Program Specific Financial Statement required if expended between $0 to $100,000.</w:t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br/>
            </w:r>
            <w:r w:rsidRPr="00DE7E78">
              <w:rPr>
                <w:rFonts w:ascii="Arial" w:eastAsia="Times New Roman" w:hAnsi="Arial" w:cs="Arial"/>
                <w:sz w:val="16"/>
                <w:szCs w:val="16"/>
              </w:rPr>
              <w:br/>
              <w:t>As required by the Aldermanic Order approving the Annual Action Plan, the current audit and IRS form 990 or 990EZ must be on file with the City before entering into contract.</w:t>
            </w:r>
          </w:p>
        </w:tc>
      </w:tr>
      <w:tr w:rsidR="008B311E" w:rsidRPr="00DE7E78" w14:paraId="1D9F6670" w14:textId="77777777" w:rsidTr="008B311E">
        <w:trPr>
          <w:trHeight w:val="395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6499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Financial Training Certification for HOPWA Recipients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2C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3EC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F3F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271D64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Certification must be provided to the City before a contract can be executed.</w:t>
            </w:r>
          </w:p>
        </w:tc>
      </w:tr>
      <w:tr w:rsidR="008B311E" w:rsidRPr="00DE7E78" w14:paraId="65EA1280" w14:textId="77777777" w:rsidTr="008B311E">
        <w:trPr>
          <w:trHeight w:val="44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99C1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 xml:space="preserve">Leveraging of Funds Documentation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240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131C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89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3FDB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Documentation must be provided to the City before a contract can be executed.</w:t>
            </w:r>
          </w:p>
        </w:tc>
      </w:tr>
      <w:tr w:rsidR="00DE7E78" w:rsidRPr="00DE7E78" w14:paraId="41691B91" w14:textId="77777777" w:rsidTr="008B311E">
        <w:trPr>
          <w:trHeight w:val="24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D4A658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AFFIDAVITS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FE62BE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1F1EFD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9F4B570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BE1683F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B311E" w:rsidRPr="00DE7E78" w14:paraId="64E5D18B" w14:textId="77777777" w:rsidTr="00887492">
        <w:trPr>
          <w:trHeight w:val="278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6C0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Non-Collusion / Vendor Affidavit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41E2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4B0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44C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2918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See attached</w:t>
            </w:r>
          </w:p>
        </w:tc>
      </w:tr>
      <w:tr w:rsidR="008B311E" w:rsidRPr="00DE7E78" w14:paraId="1D2DF6C9" w14:textId="77777777" w:rsidTr="008B311E">
        <w:trPr>
          <w:trHeight w:val="44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A8D2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Disclosure &amp; Certification Affidavit of Outstanding Obligations to the City of New Haven (Form 1421)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6CA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75B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8C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E2854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See attached</w:t>
            </w:r>
          </w:p>
        </w:tc>
      </w:tr>
      <w:tr w:rsidR="00DE7E78" w:rsidRPr="00DE7E78" w14:paraId="51AD75E3" w14:textId="77777777" w:rsidTr="008B311E">
        <w:trPr>
          <w:trHeight w:val="24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612F73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ORGANIZATIONAL DOCUMENTS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660B9F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D89920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77033E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BC43838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B311E" w:rsidRPr="00DE7E78" w14:paraId="6091AA06" w14:textId="77777777" w:rsidTr="00981141">
        <w:trPr>
          <w:trHeight w:val="251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727D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Written statement from Board of Directors naming authorized signatories for financial transactions and programmatic matters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E3E6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DB1F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C1B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4BDCA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B311E" w:rsidRPr="00DE7E78" w14:paraId="3CB06791" w14:textId="77777777" w:rsidTr="008B311E">
        <w:trPr>
          <w:trHeight w:val="26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987F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Procurement Policy (if not currently on file with the City)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4B1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B00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AA88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DA7A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320E" w:rsidRPr="00DE7E78" w14:paraId="067739CA" w14:textId="77777777" w:rsidTr="008B311E">
        <w:trPr>
          <w:trHeight w:val="26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51F97" w14:textId="31B6F785" w:rsidR="002F320E" w:rsidRPr="00DE7E78" w:rsidRDefault="002F320E" w:rsidP="002F3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Conflict of Interest Statement &amp; Policy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AF9C" w14:textId="0CAF83E9" w:rsidR="002F320E" w:rsidRDefault="002F320E" w:rsidP="002F3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2D6A6" w14:textId="446442D5" w:rsidR="002F320E" w:rsidRPr="00DE7E78" w:rsidRDefault="002F320E" w:rsidP="002F3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9C90" w14:textId="5564C044" w:rsidR="002F320E" w:rsidRPr="00DE7E78" w:rsidRDefault="002F320E" w:rsidP="002F32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FF644" w14:textId="3D8E9874" w:rsidR="002F320E" w:rsidRPr="00DE7E78" w:rsidRDefault="002F320E" w:rsidP="002F3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Must have each Board Member sign statements </w:t>
            </w:r>
          </w:p>
        </w:tc>
      </w:tr>
      <w:tr w:rsidR="00DE7E78" w:rsidRPr="00DE7E78" w14:paraId="48B7F841" w14:textId="77777777" w:rsidTr="008B311E">
        <w:trPr>
          <w:trHeight w:val="48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681F912" w14:textId="2A568C3D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 REQUIRED DOCUMENTS ONLY FOR 201</w:t>
            </w:r>
            <w:r w:rsidR="003A6A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7-2018 </w:t>
            </w: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RECIPIENTS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3D07BF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75F0CEA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7F67BE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6BBABBA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8B311E" w:rsidRPr="00DE7E78" w14:paraId="159C7C26" w14:textId="77777777" w:rsidTr="008B311E">
        <w:trPr>
          <w:trHeight w:val="395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AEDA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Written disclosure of all program income earned, as it is received.  Indicate income type, related federal program &amp; amount.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7D9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3D4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C73F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F7D7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If applicable</w:t>
            </w:r>
          </w:p>
        </w:tc>
      </w:tr>
      <w:tr w:rsidR="008B311E" w:rsidRPr="00DE7E78" w14:paraId="41650094" w14:textId="77777777" w:rsidTr="008B311E">
        <w:trPr>
          <w:trHeight w:val="26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695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Inventory list of items purchased in previous years with grant dollars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F68A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DF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C8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E955E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If applicable</w:t>
            </w:r>
          </w:p>
        </w:tc>
      </w:tr>
      <w:tr w:rsidR="008B311E" w:rsidRPr="00DE7E78" w14:paraId="512FDF20" w14:textId="77777777" w:rsidTr="008B311E">
        <w:trPr>
          <w:trHeight w:val="229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07E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Final HUD Activity Report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67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9C23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BA70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E13EB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 xml:space="preserve">See attached </w:t>
            </w:r>
          </w:p>
        </w:tc>
      </w:tr>
      <w:tr w:rsidR="008B311E" w:rsidRPr="00DE7E78" w14:paraId="2C3F88D6" w14:textId="77777777" w:rsidTr="00981141">
        <w:trPr>
          <w:trHeight w:val="251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FB727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Previous Year Financial Closeout Report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58F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FE1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5AC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separate"/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 </w:t>
            </w:r>
            <w:r w:rsidRPr="008B31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99D2C" w14:textId="77777777" w:rsidR="008B311E" w:rsidRPr="00DE7E78" w:rsidRDefault="008B311E" w:rsidP="008B31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See attached</w:t>
            </w:r>
          </w:p>
        </w:tc>
      </w:tr>
      <w:tr w:rsidR="00DE7E78" w:rsidRPr="00DE7E78" w14:paraId="6D98D3BB" w14:textId="77777777" w:rsidTr="008B311E">
        <w:trPr>
          <w:trHeight w:val="70"/>
          <w:jc w:val="center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C714A25" w14:textId="2EC867A5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Note:  No contract will be execute</w:t>
            </w:r>
            <w:r w:rsidR="00307A7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d until all items are submitted </w:t>
            </w:r>
            <w:r w:rsidRPr="00DE7E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and/or addressed.  Subject to approval by the project manager.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61D19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0FA3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FCBF7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07DD9" w14:textId="77777777" w:rsidR="00DE7E78" w:rsidRPr="00DE7E78" w:rsidRDefault="00DE7E78" w:rsidP="00DE7E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7E7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14:paraId="1AFFAE56" w14:textId="3D03F848" w:rsidR="00767FE2" w:rsidRDefault="00767FE2" w:rsidP="008B311E"/>
    <w:sectPr w:rsidR="00767FE2" w:rsidSect="008B311E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78"/>
    <w:rsid w:val="001B5913"/>
    <w:rsid w:val="002F320E"/>
    <w:rsid w:val="00307A7D"/>
    <w:rsid w:val="003A6A55"/>
    <w:rsid w:val="00767FE2"/>
    <w:rsid w:val="007C0BE1"/>
    <w:rsid w:val="008B311E"/>
    <w:rsid w:val="008D40FB"/>
    <w:rsid w:val="00981141"/>
    <w:rsid w:val="00AB788E"/>
    <w:rsid w:val="00C62840"/>
    <w:rsid w:val="00CF0BEC"/>
    <w:rsid w:val="00D56A9C"/>
    <w:rsid w:val="00DA6BF1"/>
    <w:rsid w:val="00D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65FF"/>
  <w15:chartTrackingRefBased/>
  <w15:docId w15:val="{7315790A-A867-4C4C-B7E0-CF2A24C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B5CF-48C8-4855-97F7-2FB55F98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Champlin</dc:creator>
  <cp:keywords/>
  <dc:description/>
  <cp:lastModifiedBy>Allison Champlin</cp:lastModifiedBy>
  <cp:revision>2</cp:revision>
  <dcterms:created xsi:type="dcterms:W3CDTF">2021-06-04T15:40:00Z</dcterms:created>
  <dcterms:modified xsi:type="dcterms:W3CDTF">2021-06-04T15:40:00Z</dcterms:modified>
</cp:coreProperties>
</file>